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43"/>
        <w:gridCol w:w="4273"/>
      </w:tblGrid>
      <w:tr w:rsidR="002348A6" w:rsidRPr="00EF4E20" w:rsidTr="00B5260E">
        <w:tc>
          <w:tcPr>
            <w:tcW w:w="4858" w:type="dxa"/>
          </w:tcPr>
          <w:p w:rsidR="002348A6" w:rsidRPr="00EF4E20" w:rsidRDefault="00047C1A" w:rsidP="00EF4E20">
            <w:pPr>
              <w:jc w:val="center"/>
              <w:rPr>
                <w:rFonts w:ascii="Sassoon Infant Rg" w:hAnsi="Sassoon Infant Rg"/>
                <w:sz w:val="160"/>
              </w:rPr>
            </w:pPr>
            <w:r>
              <w:rPr>
                <w:rFonts w:ascii="Sassoon Infant Rg" w:hAnsi="Sassoon Infant Rg"/>
                <w:sz w:val="160"/>
              </w:rPr>
              <w:t xml:space="preserve">I </w:t>
            </w:r>
          </w:p>
        </w:tc>
        <w:tc>
          <w:tcPr>
            <w:tcW w:w="4384" w:type="dxa"/>
          </w:tcPr>
          <w:p w:rsidR="002348A6" w:rsidRPr="00EF4E20" w:rsidRDefault="00047C1A" w:rsidP="00EF4E20">
            <w:pPr>
              <w:jc w:val="center"/>
              <w:rPr>
                <w:rFonts w:ascii="Sassoon Infant Rg" w:hAnsi="Sassoon Infant Rg"/>
                <w:sz w:val="160"/>
              </w:rPr>
            </w:pPr>
            <w:r>
              <w:rPr>
                <w:rFonts w:ascii="Sassoon Infant Rg" w:hAnsi="Sassoon Infant Rg"/>
                <w:sz w:val="160"/>
              </w:rPr>
              <w:t>like</w:t>
            </w:r>
          </w:p>
        </w:tc>
      </w:tr>
      <w:tr w:rsidR="002348A6" w:rsidRPr="00EF4E20" w:rsidTr="00B5260E">
        <w:tc>
          <w:tcPr>
            <w:tcW w:w="4858" w:type="dxa"/>
          </w:tcPr>
          <w:p w:rsidR="002348A6" w:rsidRPr="00EF4E20" w:rsidRDefault="00047C1A" w:rsidP="00EF4E20">
            <w:pPr>
              <w:jc w:val="center"/>
              <w:rPr>
                <w:rFonts w:ascii="Sassoon Infant Rg" w:hAnsi="Sassoon Infant Rg"/>
                <w:sz w:val="160"/>
              </w:rPr>
            </w:pPr>
            <w:r>
              <w:rPr>
                <w:rFonts w:ascii="Sassoon Infant Rg" w:hAnsi="Sassoon Infant Rg"/>
                <w:sz w:val="160"/>
              </w:rPr>
              <w:t>going</w:t>
            </w:r>
          </w:p>
        </w:tc>
        <w:tc>
          <w:tcPr>
            <w:tcW w:w="4384" w:type="dxa"/>
          </w:tcPr>
          <w:p w:rsidR="002348A6" w:rsidRPr="00EF4E20" w:rsidRDefault="00047C1A" w:rsidP="00EF4E20">
            <w:pPr>
              <w:jc w:val="center"/>
              <w:rPr>
                <w:rFonts w:ascii="Sassoon Infant Rg" w:hAnsi="Sassoon Infant Rg"/>
                <w:sz w:val="160"/>
              </w:rPr>
            </w:pPr>
            <w:r>
              <w:rPr>
                <w:rFonts w:ascii="Sassoon Infant Rg" w:hAnsi="Sassoon Infant Rg"/>
                <w:sz w:val="160"/>
              </w:rPr>
              <w:t xml:space="preserve">is </w:t>
            </w:r>
          </w:p>
        </w:tc>
      </w:tr>
      <w:tr w:rsidR="002348A6" w:rsidRPr="00EF4E20" w:rsidTr="00B5260E">
        <w:tc>
          <w:tcPr>
            <w:tcW w:w="4858" w:type="dxa"/>
          </w:tcPr>
          <w:p w:rsidR="002348A6" w:rsidRPr="00EF4E20" w:rsidRDefault="00047C1A" w:rsidP="00EF4E20">
            <w:pPr>
              <w:jc w:val="center"/>
              <w:rPr>
                <w:rFonts w:ascii="Sassoon Infant Rg" w:hAnsi="Sassoon Infant Rg"/>
                <w:sz w:val="160"/>
              </w:rPr>
            </w:pPr>
            <w:r>
              <w:rPr>
                <w:rFonts w:ascii="Sassoon Infant Rg" w:hAnsi="Sassoon Infant Rg"/>
                <w:sz w:val="160"/>
              </w:rPr>
              <w:t xml:space="preserve">Mum </w:t>
            </w:r>
          </w:p>
        </w:tc>
        <w:tc>
          <w:tcPr>
            <w:tcW w:w="4384" w:type="dxa"/>
          </w:tcPr>
          <w:p w:rsidR="002348A6" w:rsidRPr="00EF4E20" w:rsidRDefault="00047C1A" w:rsidP="00EF4E20">
            <w:pPr>
              <w:jc w:val="center"/>
              <w:rPr>
                <w:rFonts w:ascii="Sassoon Infant Rg" w:hAnsi="Sassoon Infant Rg"/>
                <w:sz w:val="160"/>
              </w:rPr>
            </w:pPr>
            <w:r>
              <w:rPr>
                <w:rFonts w:ascii="Sassoon Infant Rg" w:hAnsi="Sassoon Infant Rg"/>
                <w:sz w:val="160"/>
              </w:rPr>
              <w:t xml:space="preserve">look </w:t>
            </w:r>
          </w:p>
        </w:tc>
      </w:tr>
      <w:tr w:rsidR="002348A6" w:rsidRPr="00EF4E20" w:rsidTr="00B5260E">
        <w:tc>
          <w:tcPr>
            <w:tcW w:w="4858" w:type="dxa"/>
          </w:tcPr>
          <w:p w:rsidR="002348A6" w:rsidRPr="00EF4E20" w:rsidRDefault="00047C1A" w:rsidP="00EF4E20">
            <w:pPr>
              <w:jc w:val="center"/>
              <w:rPr>
                <w:rFonts w:ascii="Sassoon Infant Rg" w:hAnsi="Sassoon Infant Rg"/>
                <w:sz w:val="160"/>
              </w:rPr>
            </w:pPr>
            <w:r>
              <w:rPr>
                <w:rFonts w:ascii="Sassoon Infant Rg" w:hAnsi="Sassoon Infant Rg"/>
                <w:sz w:val="160"/>
              </w:rPr>
              <w:t xml:space="preserve">the </w:t>
            </w:r>
          </w:p>
        </w:tc>
        <w:tc>
          <w:tcPr>
            <w:tcW w:w="4384" w:type="dxa"/>
          </w:tcPr>
          <w:p w:rsidR="002348A6" w:rsidRPr="00EF4E20" w:rsidRDefault="00047C1A" w:rsidP="00EF4E20">
            <w:pPr>
              <w:jc w:val="center"/>
              <w:rPr>
                <w:rFonts w:ascii="Sassoon Infant Rg" w:hAnsi="Sassoon Infant Rg"/>
                <w:sz w:val="160"/>
              </w:rPr>
            </w:pPr>
            <w:r>
              <w:rPr>
                <w:rFonts w:ascii="Sassoon Infant Rg" w:hAnsi="Sassoon Infant Rg"/>
                <w:sz w:val="160"/>
              </w:rPr>
              <w:t>am</w:t>
            </w:r>
          </w:p>
        </w:tc>
      </w:tr>
      <w:tr w:rsidR="002348A6" w:rsidRPr="00EF4E20" w:rsidTr="00B5260E">
        <w:tc>
          <w:tcPr>
            <w:tcW w:w="4858" w:type="dxa"/>
          </w:tcPr>
          <w:p w:rsidR="002348A6" w:rsidRPr="00EF4E20" w:rsidRDefault="00047C1A" w:rsidP="00EF4E20">
            <w:pPr>
              <w:jc w:val="center"/>
              <w:rPr>
                <w:rFonts w:ascii="Sassoon Infant Rg" w:hAnsi="Sassoon Infant Rg"/>
                <w:sz w:val="160"/>
              </w:rPr>
            </w:pPr>
            <w:r>
              <w:rPr>
                <w:rFonts w:ascii="Sassoon Infant Rg" w:hAnsi="Sassoon Infant Rg"/>
                <w:sz w:val="160"/>
              </w:rPr>
              <w:t>said</w:t>
            </w:r>
          </w:p>
        </w:tc>
        <w:tc>
          <w:tcPr>
            <w:tcW w:w="4384" w:type="dxa"/>
          </w:tcPr>
          <w:p w:rsidR="002348A6" w:rsidRPr="00EF4E20" w:rsidRDefault="00047C1A" w:rsidP="00EF4E20">
            <w:pPr>
              <w:jc w:val="center"/>
              <w:rPr>
                <w:rFonts w:ascii="Sassoon Infant Rg" w:hAnsi="Sassoon Infant Rg"/>
                <w:sz w:val="160"/>
              </w:rPr>
            </w:pPr>
            <w:r>
              <w:rPr>
                <w:rFonts w:ascii="Sassoon Infant Rg" w:hAnsi="Sassoon Infant Rg"/>
                <w:sz w:val="160"/>
              </w:rPr>
              <w:t xml:space="preserve">to </w:t>
            </w:r>
          </w:p>
        </w:tc>
      </w:tr>
      <w:tr w:rsidR="002348A6" w:rsidRPr="00EF4E20" w:rsidTr="00B5260E">
        <w:tc>
          <w:tcPr>
            <w:tcW w:w="4858" w:type="dxa"/>
          </w:tcPr>
          <w:p w:rsidR="002348A6" w:rsidRPr="00EF4E20" w:rsidRDefault="00047C1A" w:rsidP="00EF4E20">
            <w:pPr>
              <w:jc w:val="center"/>
              <w:rPr>
                <w:rFonts w:ascii="Sassoon Infant Rg" w:hAnsi="Sassoon Infant Rg"/>
                <w:sz w:val="160"/>
              </w:rPr>
            </w:pPr>
            <w:r>
              <w:rPr>
                <w:rFonts w:ascii="Sassoon Infant Rg" w:hAnsi="Sassoon Infant Rg"/>
                <w:sz w:val="160"/>
              </w:rPr>
              <w:t>at</w:t>
            </w:r>
          </w:p>
        </w:tc>
        <w:tc>
          <w:tcPr>
            <w:tcW w:w="4384" w:type="dxa"/>
          </w:tcPr>
          <w:p w:rsidR="002348A6" w:rsidRPr="00EF4E20" w:rsidRDefault="00047C1A" w:rsidP="00EF4E20">
            <w:pPr>
              <w:jc w:val="center"/>
              <w:rPr>
                <w:rFonts w:ascii="Sassoon Infant Rg" w:hAnsi="Sassoon Infant Rg"/>
                <w:sz w:val="160"/>
              </w:rPr>
            </w:pPr>
            <w:r>
              <w:rPr>
                <w:rFonts w:ascii="Sassoon Infant Rg" w:hAnsi="Sassoon Infant Rg"/>
                <w:sz w:val="160"/>
              </w:rPr>
              <w:t>went</w:t>
            </w:r>
          </w:p>
        </w:tc>
      </w:tr>
      <w:tr w:rsidR="002348A6" w:rsidRPr="00EF4E20" w:rsidTr="00B5260E">
        <w:tc>
          <w:tcPr>
            <w:tcW w:w="4858" w:type="dxa"/>
          </w:tcPr>
          <w:p w:rsidR="002348A6" w:rsidRPr="00EF4E20" w:rsidRDefault="00047C1A" w:rsidP="00EF4E20">
            <w:pPr>
              <w:jc w:val="center"/>
              <w:rPr>
                <w:rFonts w:ascii="Sassoon Infant Rg" w:hAnsi="Sassoon Infant Rg"/>
                <w:sz w:val="160"/>
              </w:rPr>
            </w:pPr>
            <w:r>
              <w:rPr>
                <w:rFonts w:ascii="Sassoon Infant Rg" w:hAnsi="Sassoon Infant Rg"/>
                <w:sz w:val="160"/>
              </w:rPr>
              <w:t xml:space="preserve">in </w:t>
            </w:r>
          </w:p>
        </w:tc>
        <w:tc>
          <w:tcPr>
            <w:tcW w:w="4384" w:type="dxa"/>
          </w:tcPr>
          <w:p w:rsidR="002348A6" w:rsidRPr="00EF4E20" w:rsidRDefault="00047C1A" w:rsidP="00EF4E20">
            <w:pPr>
              <w:jc w:val="center"/>
              <w:rPr>
                <w:rFonts w:ascii="Sassoon Infant Rg" w:hAnsi="Sassoon Infant Rg"/>
                <w:sz w:val="160"/>
              </w:rPr>
            </w:pPr>
            <w:r>
              <w:rPr>
                <w:rFonts w:ascii="Sassoon Infant Rg" w:hAnsi="Sassoon Infant Rg"/>
                <w:sz w:val="160"/>
              </w:rPr>
              <w:t>me</w:t>
            </w:r>
          </w:p>
        </w:tc>
      </w:tr>
      <w:tr w:rsidR="002348A6" w:rsidRPr="00EF4E20" w:rsidTr="00B5260E">
        <w:tc>
          <w:tcPr>
            <w:tcW w:w="4858" w:type="dxa"/>
          </w:tcPr>
          <w:p w:rsidR="002348A6" w:rsidRPr="00EF4E20" w:rsidRDefault="00047C1A" w:rsidP="00EF4E20">
            <w:pPr>
              <w:jc w:val="center"/>
              <w:rPr>
                <w:rFonts w:ascii="Sassoon Infant Rg" w:hAnsi="Sassoon Infant Rg"/>
                <w:sz w:val="160"/>
              </w:rPr>
            </w:pPr>
            <w:r>
              <w:rPr>
                <w:rFonts w:ascii="Sassoon Infant Rg" w:hAnsi="Sassoon Infant Rg"/>
                <w:sz w:val="160"/>
              </w:rPr>
              <w:lastRenderedPageBreak/>
              <w:t>here</w:t>
            </w:r>
          </w:p>
        </w:tc>
        <w:tc>
          <w:tcPr>
            <w:tcW w:w="4384" w:type="dxa"/>
          </w:tcPr>
          <w:p w:rsidR="002348A6" w:rsidRPr="00EF4E20" w:rsidRDefault="00047C1A" w:rsidP="00EF4E20">
            <w:pPr>
              <w:jc w:val="center"/>
              <w:rPr>
                <w:rFonts w:ascii="Sassoon Infant Rg" w:hAnsi="Sassoon Infant Rg"/>
                <w:sz w:val="160"/>
              </w:rPr>
            </w:pPr>
            <w:r>
              <w:rPr>
                <w:rFonts w:ascii="Sassoon Infant Rg" w:hAnsi="Sassoon Infant Rg"/>
                <w:sz w:val="160"/>
              </w:rPr>
              <w:t xml:space="preserve">my </w:t>
            </w:r>
          </w:p>
        </w:tc>
      </w:tr>
      <w:tr w:rsidR="002348A6" w:rsidRPr="00EF4E20" w:rsidTr="00B5260E">
        <w:tc>
          <w:tcPr>
            <w:tcW w:w="4858" w:type="dxa"/>
          </w:tcPr>
          <w:p w:rsidR="002348A6" w:rsidRPr="00EF4E20" w:rsidRDefault="00047C1A" w:rsidP="00EF4E20">
            <w:pPr>
              <w:jc w:val="center"/>
              <w:rPr>
                <w:rFonts w:ascii="Sassoon Infant Rg" w:hAnsi="Sassoon Infant Rg"/>
                <w:sz w:val="160"/>
              </w:rPr>
            </w:pPr>
            <w:r>
              <w:rPr>
                <w:rFonts w:ascii="Sassoon Infant Rg" w:hAnsi="Sassoon Infant Rg"/>
                <w:sz w:val="160"/>
              </w:rPr>
              <w:t>on</w:t>
            </w:r>
          </w:p>
        </w:tc>
        <w:tc>
          <w:tcPr>
            <w:tcW w:w="4384" w:type="dxa"/>
          </w:tcPr>
          <w:p w:rsidR="002348A6" w:rsidRPr="00EF4E20" w:rsidRDefault="00047C1A" w:rsidP="00EF4E20">
            <w:pPr>
              <w:jc w:val="center"/>
              <w:rPr>
                <w:rFonts w:ascii="Sassoon Infant Rg" w:hAnsi="Sassoon Infant Rg"/>
                <w:sz w:val="160"/>
              </w:rPr>
            </w:pPr>
            <w:r>
              <w:rPr>
                <w:rFonts w:ascii="Sassoon Infant Rg" w:hAnsi="Sassoon Infant Rg"/>
                <w:sz w:val="160"/>
              </w:rPr>
              <w:t xml:space="preserve">Dad </w:t>
            </w:r>
          </w:p>
        </w:tc>
      </w:tr>
      <w:tr w:rsidR="002348A6" w:rsidRPr="00EF4E20" w:rsidTr="00B5260E">
        <w:tc>
          <w:tcPr>
            <w:tcW w:w="4858" w:type="dxa"/>
          </w:tcPr>
          <w:p w:rsidR="002348A6" w:rsidRPr="00EF4E20" w:rsidRDefault="00047C1A" w:rsidP="00EF4E20">
            <w:pPr>
              <w:jc w:val="center"/>
              <w:rPr>
                <w:rFonts w:ascii="Sassoon Infant Rg" w:hAnsi="Sassoon Infant Rg"/>
                <w:sz w:val="160"/>
              </w:rPr>
            </w:pPr>
            <w:r>
              <w:rPr>
                <w:rFonts w:ascii="Sassoon Infant Rg" w:hAnsi="Sassoon Infant Rg"/>
                <w:sz w:val="160"/>
              </w:rPr>
              <w:t>a</w:t>
            </w:r>
          </w:p>
        </w:tc>
        <w:tc>
          <w:tcPr>
            <w:tcW w:w="4384" w:type="dxa"/>
          </w:tcPr>
          <w:p w:rsidR="002348A6" w:rsidRPr="00EF4E20" w:rsidRDefault="00047C1A" w:rsidP="00EF4E20">
            <w:pPr>
              <w:jc w:val="center"/>
              <w:rPr>
                <w:rFonts w:ascii="Sassoon Infant Rg" w:hAnsi="Sassoon Infant Rg"/>
                <w:sz w:val="160"/>
              </w:rPr>
            </w:pPr>
            <w:r>
              <w:rPr>
                <w:rFonts w:ascii="Sassoon Infant Rg" w:hAnsi="Sassoon Infant Rg"/>
                <w:sz w:val="160"/>
              </w:rPr>
              <w:t xml:space="preserve">and </w:t>
            </w:r>
          </w:p>
        </w:tc>
      </w:tr>
      <w:tr w:rsidR="002348A6" w:rsidRPr="00EF4E20" w:rsidTr="00B5260E">
        <w:tc>
          <w:tcPr>
            <w:tcW w:w="4858" w:type="dxa"/>
          </w:tcPr>
          <w:p w:rsidR="002348A6" w:rsidRPr="00EF4E20" w:rsidRDefault="00047C1A" w:rsidP="00EF4E20">
            <w:pPr>
              <w:jc w:val="center"/>
              <w:rPr>
                <w:rFonts w:ascii="Sassoon Infant Rg" w:hAnsi="Sassoon Infant Rg"/>
                <w:sz w:val="160"/>
              </w:rPr>
            </w:pPr>
            <w:r>
              <w:rPr>
                <w:rFonts w:ascii="Sassoon Infant Rg" w:hAnsi="Sassoon Infant Rg"/>
                <w:sz w:val="160"/>
              </w:rPr>
              <w:t>come</w:t>
            </w:r>
          </w:p>
        </w:tc>
        <w:tc>
          <w:tcPr>
            <w:tcW w:w="4384" w:type="dxa"/>
          </w:tcPr>
          <w:p w:rsidR="002348A6" w:rsidRPr="00EF4E20" w:rsidRDefault="00047C1A" w:rsidP="00EF4E20">
            <w:pPr>
              <w:jc w:val="center"/>
              <w:rPr>
                <w:rFonts w:ascii="Sassoon Infant Rg" w:hAnsi="Sassoon Infant Rg"/>
                <w:sz w:val="160"/>
              </w:rPr>
            </w:pPr>
            <w:r>
              <w:rPr>
                <w:rFonts w:ascii="Sassoon Infant Rg" w:hAnsi="Sassoon Infant Rg"/>
                <w:sz w:val="160"/>
              </w:rPr>
              <w:t xml:space="preserve">up </w:t>
            </w:r>
          </w:p>
        </w:tc>
      </w:tr>
      <w:tr w:rsidR="002348A6" w:rsidRPr="00EF4E20" w:rsidTr="00B5260E">
        <w:tc>
          <w:tcPr>
            <w:tcW w:w="4858" w:type="dxa"/>
          </w:tcPr>
          <w:p w:rsidR="002348A6" w:rsidRPr="00EF4E20" w:rsidRDefault="00047C1A" w:rsidP="00EF4E20">
            <w:pPr>
              <w:jc w:val="center"/>
              <w:rPr>
                <w:rFonts w:ascii="Sassoon Infant Rg" w:hAnsi="Sassoon Infant Rg"/>
                <w:sz w:val="160"/>
              </w:rPr>
            </w:pPr>
            <w:r>
              <w:rPr>
                <w:rFonts w:ascii="Sassoon Infant Rg" w:hAnsi="Sassoon Infant Rg"/>
                <w:sz w:val="160"/>
              </w:rPr>
              <w:t xml:space="preserve">can </w:t>
            </w:r>
          </w:p>
        </w:tc>
        <w:tc>
          <w:tcPr>
            <w:tcW w:w="4384" w:type="dxa"/>
          </w:tcPr>
          <w:p w:rsidR="002348A6" w:rsidRPr="00EF4E20" w:rsidRDefault="00047C1A" w:rsidP="00EF4E20">
            <w:pPr>
              <w:jc w:val="center"/>
              <w:rPr>
                <w:rFonts w:ascii="Sassoon Infant Rg" w:hAnsi="Sassoon Infant Rg"/>
                <w:sz w:val="160"/>
              </w:rPr>
            </w:pPr>
            <w:r>
              <w:rPr>
                <w:rFonts w:ascii="Sassoon Infant Rg" w:hAnsi="Sassoon Infant Rg"/>
                <w:sz w:val="160"/>
              </w:rPr>
              <w:t xml:space="preserve">sat </w:t>
            </w:r>
          </w:p>
        </w:tc>
      </w:tr>
      <w:tr w:rsidR="00047C1A" w:rsidRPr="00EF4E20" w:rsidTr="00B5260E">
        <w:tc>
          <w:tcPr>
            <w:tcW w:w="4858" w:type="dxa"/>
          </w:tcPr>
          <w:p w:rsidR="00047C1A" w:rsidRDefault="00047C1A" w:rsidP="00EF4E20">
            <w:pPr>
              <w:jc w:val="center"/>
              <w:rPr>
                <w:rFonts w:ascii="Sassoon Infant Rg" w:hAnsi="Sassoon Infant Rg"/>
                <w:sz w:val="160"/>
              </w:rPr>
            </w:pPr>
            <w:r>
              <w:rPr>
                <w:rFonts w:ascii="Sassoon Infant Rg" w:hAnsi="Sassoon Infant Rg"/>
                <w:sz w:val="160"/>
              </w:rPr>
              <w:t xml:space="preserve">down </w:t>
            </w:r>
          </w:p>
        </w:tc>
        <w:tc>
          <w:tcPr>
            <w:tcW w:w="4384" w:type="dxa"/>
          </w:tcPr>
          <w:p w:rsidR="00047C1A" w:rsidRDefault="00047C1A" w:rsidP="00EF4E20">
            <w:pPr>
              <w:jc w:val="center"/>
              <w:rPr>
                <w:rFonts w:ascii="Sassoon Infant Rg" w:hAnsi="Sassoon Infant Rg"/>
                <w:sz w:val="160"/>
              </w:rPr>
            </w:pPr>
            <w:r>
              <w:rPr>
                <w:rFonts w:ascii="Sassoon Infant Rg" w:hAnsi="Sassoon Infant Rg"/>
                <w:sz w:val="160"/>
              </w:rPr>
              <w:t>for</w:t>
            </w:r>
          </w:p>
        </w:tc>
      </w:tr>
      <w:tr w:rsidR="00047C1A" w:rsidRPr="00EF4E20" w:rsidTr="00B5260E">
        <w:tc>
          <w:tcPr>
            <w:tcW w:w="4858" w:type="dxa"/>
          </w:tcPr>
          <w:p w:rsidR="00047C1A" w:rsidRDefault="00047C1A" w:rsidP="00EF4E20">
            <w:pPr>
              <w:jc w:val="center"/>
              <w:rPr>
                <w:rFonts w:ascii="Sassoon Infant Rg" w:hAnsi="Sassoon Infant Rg"/>
                <w:sz w:val="160"/>
              </w:rPr>
            </w:pPr>
            <w:r>
              <w:rPr>
                <w:rFonts w:ascii="Sassoon Infant Rg" w:hAnsi="Sassoon Infant Rg"/>
                <w:sz w:val="160"/>
              </w:rPr>
              <w:t xml:space="preserve">too </w:t>
            </w:r>
          </w:p>
        </w:tc>
        <w:tc>
          <w:tcPr>
            <w:tcW w:w="4384" w:type="dxa"/>
          </w:tcPr>
          <w:p w:rsidR="00047C1A" w:rsidRDefault="00047C1A" w:rsidP="00EF4E20">
            <w:pPr>
              <w:jc w:val="center"/>
              <w:rPr>
                <w:rFonts w:ascii="Sassoon Infant Rg" w:hAnsi="Sassoon Infant Rg"/>
                <w:sz w:val="160"/>
              </w:rPr>
            </w:pPr>
          </w:p>
        </w:tc>
      </w:tr>
    </w:tbl>
    <w:p w:rsidR="006425EC" w:rsidRPr="00EF4E20" w:rsidRDefault="006425EC">
      <w:pPr>
        <w:rPr>
          <w:rFonts w:ascii="Sassoon Infant Rg" w:hAnsi="Sassoon Infant Rg"/>
          <w:sz w:val="160"/>
        </w:rPr>
      </w:pPr>
    </w:p>
    <w:sectPr w:rsidR="006425EC" w:rsidRPr="00EF4E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4E20" w:rsidRDefault="00EF4E20" w:rsidP="00EF4E20">
      <w:pPr>
        <w:spacing w:after="0" w:line="240" w:lineRule="auto"/>
      </w:pPr>
      <w:r>
        <w:separator/>
      </w:r>
    </w:p>
  </w:endnote>
  <w:endnote w:type="continuationSeparator" w:id="0">
    <w:p w:rsidR="00EF4E20" w:rsidRDefault="00EF4E20" w:rsidP="00EF4E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panose1 w:val="02000503030000020003"/>
    <w:charset w:val="00"/>
    <w:family w:val="modern"/>
    <w:notTrueType/>
    <w:pitch w:val="variable"/>
    <w:sig w:usb0="800000AF" w:usb1="4000004A" w:usb2="0000001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1F2" w:rsidRDefault="00E251F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1F2" w:rsidRDefault="00E251F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1F2" w:rsidRDefault="00E251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4E20" w:rsidRDefault="00EF4E20" w:rsidP="00EF4E20">
      <w:pPr>
        <w:spacing w:after="0" w:line="240" w:lineRule="auto"/>
      </w:pPr>
      <w:r>
        <w:separator/>
      </w:r>
    </w:p>
  </w:footnote>
  <w:footnote w:type="continuationSeparator" w:id="0">
    <w:p w:rsidR="00EF4E20" w:rsidRDefault="00EF4E20" w:rsidP="00EF4E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1F2" w:rsidRDefault="00E251F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E20" w:rsidRDefault="00047C1A">
    <w:pPr>
      <w:pStyle w:val="Header"/>
    </w:pPr>
    <w:r>
      <w:t>Pink</w:t>
    </w:r>
    <w:r w:rsidR="00EF4E20">
      <w:t xml:space="preserve"> Level Words</w:t>
    </w:r>
    <w:r w:rsidR="00E251F2">
      <w:t xml:space="preserve"> – How many do you know? </w:t>
    </w:r>
    <w:r w:rsidR="00E251F2">
      <w:t xml:space="preserve">Can you spell them without </w:t>
    </w:r>
    <w:r w:rsidR="00E251F2">
      <w:t>looking?</w:t>
    </w:r>
    <w:bookmarkStart w:id="0" w:name="_GoBack"/>
    <w:bookmarkEnd w:id="0"/>
  </w:p>
  <w:p w:rsidR="00EF4E20" w:rsidRDefault="00EF4E2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1F2" w:rsidRDefault="00E251F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8A6"/>
    <w:rsid w:val="00047C1A"/>
    <w:rsid w:val="002348A6"/>
    <w:rsid w:val="006425EC"/>
    <w:rsid w:val="00642700"/>
    <w:rsid w:val="006B5308"/>
    <w:rsid w:val="00B5260E"/>
    <w:rsid w:val="00B674FB"/>
    <w:rsid w:val="00E251F2"/>
    <w:rsid w:val="00EF4E20"/>
    <w:rsid w:val="00EF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B5291"/>
  <w15:docId w15:val="{E865B920-B364-4B3D-9E83-39604CDC0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348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F4E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4E20"/>
  </w:style>
  <w:style w:type="paragraph" w:styleId="Footer">
    <w:name w:val="footer"/>
    <w:basedOn w:val="Normal"/>
    <w:link w:val="FooterChar"/>
    <w:uiPriority w:val="99"/>
    <w:unhideWhenUsed/>
    <w:rsid w:val="00EF4E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4E20"/>
  </w:style>
  <w:style w:type="paragraph" w:styleId="BalloonText">
    <w:name w:val="Balloon Text"/>
    <w:basedOn w:val="Normal"/>
    <w:link w:val="BalloonTextChar"/>
    <w:uiPriority w:val="99"/>
    <w:semiHidden/>
    <w:unhideWhenUsed/>
    <w:rsid w:val="00EF4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4E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Skelton</dc:creator>
  <cp:lastModifiedBy>Sophie Skelton</cp:lastModifiedBy>
  <cp:revision>4</cp:revision>
  <cp:lastPrinted>2019-04-04T12:24:00Z</cp:lastPrinted>
  <dcterms:created xsi:type="dcterms:W3CDTF">2019-04-03T09:51:00Z</dcterms:created>
  <dcterms:modified xsi:type="dcterms:W3CDTF">2021-01-05T14:50:00Z</dcterms:modified>
</cp:coreProperties>
</file>